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7" w:rsidRDefault="003F7A0A" w:rsidP="00491607">
      <w:pPr>
        <w:spacing w:before="255" w:line="249" w:lineRule="exact"/>
        <w:ind w:left="72"/>
        <w:textAlignment w:val="baseline"/>
        <w:rPr>
          <w:rFonts w:eastAsia="Times New Roman"/>
          <w:b/>
          <w:color w:val="000000"/>
          <w:lang w:val="it-IT"/>
        </w:rPr>
      </w:pPr>
      <w:r w:rsidRPr="005C3681">
        <w:rPr>
          <w:noProof/>
          <w:lang w:val="it-IT" w:eastAsia="it-IT"/>
        </w:rPr>
        <w:drawing>
          <wp:anchor distT="0" distB="0" distL="114300" distR="114300" simplePos="0" relativeHeight="251660800" behindDoc="1" locked="0" layoutInCell="1" allowOverlap="1" wp14:anchorId="53F90CBF" wp14:editId="146AEE41">
            <wp:simplePos x="0" y="0"/>
            <wp:positionH relativeFrom="margin">
              <wp:posOffset>279400</wp:posOffset>
            </wp:positionH>
            <wp:positionV relativeFrom="paragraph">
              <wp:posOffset>0</wp:posOffset>
            </wp:positionV>
            <wp:extent cx="5448300" cy="1416685"/>
            <wp:effectExtent l="0" t="0" r="0" b="0"/>
            <wp:wrapTight wrapText="bothSides">
              <wp:wrapPolygon edited="0">
                <wp:start x="0" y="0"/>
                <wp:lineTo x="0" y="21203"/>
                <wp:lineTo x="21524" y="21203"/>
                <wp:lineTo x="2152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607" w:rsidRDefault="00491607" w:rsidP="00491607">
      <w:pPr>
        <w:spacing w:before="255" w:line="249" w:lineRule="exact"/>
        <w:ind w:left="72"/>
        <w:textAlignment w:val="baseline"/>
        <w:rPr>
          <w:rFonts w:eastAsia="Times New Roman"/>
          <w:b/>
          <w:color w:val="000000"/>
          <w:lang w:val="it-IT"/>
        </w:rPr>
      </w:pPr>
    </w:p>
    <w:p w:rsidR="00491607" w:rsidRDefault="00491607"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C5129E" w:rsidRDefault="00C5129E" w:rsidP="00491607">
      <w:pPr>
        <w:spacing w:line="249" w:lineRule="exact"/>
        <w:ind w:left="72"/>
        <w:textAlignment w:val="baseline"/>
        <w:rPr>
          <w:rFonts w:eastAsia="Times New Roman"/>
          <w:b/>
          <w:color w:val="000000"/>
          <w:lang w:val="it-IT"/>
        </w:rPr>
      </w:pPr>
    </w:p>
    <w:p w:rsidR="00C5129E" w:rsidRDefault="00C5129E" w:rsidP="00C5129E">
      <w:pPr>
        <w:spacing w:before="93"/>
        <w:ind w:hanging="2"/>
        <w:jc w:val="right"/>
        <w:rPr>
          <w:b/>
          <w:sz w:val="24"/>
          <w:szCs w:val="24"/>
          <w:lang w:val="it-IT"/>
        </w:rPr>
      </w:pPr>
      <w:r>
        <w:rPr>
          <w:b/>
          <w:sz w:val="24"/>
          <w:szCs w:val="24"/>
          <w:lang w:val="it-IT"/>
        </w:rPr>
        <w:t>Al</w:t>
      </w:r>
      <w:r>
        <w:rPr>
          <w:b/>
          <w:spacing w:val="-3"/>
          <w:sz w:val="24"/>
          <w:szCs w:val="24"/>
          <w:lang w:val="it-IT"/>
        </w:rPr>
        <w:t xml:space="preserve"> </w:t>
      </w:r>
      <w:r>
        <w:rPr>
          <w:b/>
          <w:sz w:val="24"/>
          <w:szCs w:val="24"/>
          <w:lang w:val="it-IT"/>
        </w:rPr>
        <w:t>Dirigente</w:t>
      </w:r>
      <w:r>
        <w:rPr>
          <w:b/>
          <w:spacing w:val="-7"/>
          <w:sz w:val="24"/>
          <w:szCs w:val="24"/>
          <w:lang w:val="it-IT"/>
        </w:rPr>
        <w:t xml:space="preserve"> </w:t>
      </w:r>
      <w:r>
        <w:rPr>
          <w:b/>
          <w:sz w:val="24"/>
          <w:szCs w:val="24"/>
          <w:lang w:val="it-IT"/>
        </w:rPr>
        <w:t>Scolastico</w:t>
      </w:r>
    </w:p>
    <w:p w:rsidR="00C5129E" w:rsidRDefault="00C5129E" w:rsidP="00C5129E">
      <w:pPr>
        <w:ind w:hanging="2"/>
        <w:jc w:val="right"/>
        <w:rPr>
          <w:b/>
          <w:sz w:val="24"/>
          <w:szCs w:val="24"/>
          <w:lang w:val="it-IT"/>
        </w:rPr>
      </w:pPr>
      <w:r>
        <w:rPr>
          <w:b/>
          <w:sz w:val="24"/>
          <w:szCs w:val="24"/>
          <w:lang w:val="it-IT"/>
        </w:rPr>
        <w:t>dell’I.C.</w:t>
      </w:r>
      <w:r>
        <w:rPr>
          <w:b/>
          <w:spacing w:val="-8"/>
          <w:sz w:val="24"/>
          <w:szCs w:val="24"/>
          <w:lang w:val="it-IT"/>
        </w:rPr>
        <w:t xml:space="preserve"> </w:t>
      </w:r>
      <w:r>
        <w:rPr>
          <w:b/>
          <w:sz w:val="24"/>
          <w:szCs w:val="24"/>
          <w:lang w:val="it-IT"/>
        </w:rPr>
        <w:t>Omnicomprensivo</w:t>
      </w:r>
      <w:r>
        <w:rPr>
          <w:b/>
          <w:spacing w:val="-8"/>
          <w:sz w:val="24"/>
          <w:szCs w:val="24"/>
          <w:lang w:val="it-IT"/>
        </w:rPr>
        <w:t xml:space="preserve"> </w:t>
      </w:r>
      <w:r>
        <w:rPr>
          <w:b/>
          <w:sz w:val="24"/>
          <w:szCs w:val="24"/>
          <w:lang w:val="it-IT"/>
        </w:rPr>
        <w:t>Stigliano</w:t>
      </w:r>
    </w:p>
    <w:p w:rsidR="00E432AE" w:rsidRDefault="00E432AE" w:rsidP="00E432AE">
      <w:pPr>
        <w:pStyle w:val="Normale1"/>
        <w:pBdr>
          <w:top w:val="nil"/>
          <w:left w:val="nil"/>
          <w:bottom w:val="nil"/>
          <w:right w:val="nil"/>
          <w:between w:val="nil"/>
        </w:pBdr>
        <w:rPr>
          <w:rFonts w:ascii="Times" w:eastAsia="Times" w:hAnsi="Times" w:cs="Times"/>
          <w:color w:val="000000"/>
        </w:rPr>
      </w:pPr>
    </w:p>
    <w:p w:rsidR="005E43BD" w:rsidRDefault="005E43BD" w:rsidP="005E43BD">
      <w:pPr>
        <w:ind w:hanging="2"/>
        <w:jc w:val="right"/>
        <w:rPr>
          <w:b/>
          <w:sz w:val="24"/>
          <w:szCs w:val="24"/>
        </w:rPr>
      </w:pPr>
    </w:p>
    <w:p w:rsidR="005E43BD" w:rsidRDefault="005E43BD" w:rsidP="005E43BD">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rPr>
      </w:pPr>
      <w:r w:rsidRPr="00262B91">
        <w:rPr>
          <w:b/>
          <w:color w:val="FF0000"/>
          <w:sz w:val="24"/>
          <w:szCs w:val="24"/>
        </w:rPr>
        <w:t xml:space="preserve">ALLEGATO </w:t>
      </w:r>
      <w:r>
        <w:rPr>
          <w:b/>
          <w:color w:val="FF0000"/>
          <w:sz w:val="24"/>
          <w:szCs w:val="24"/>
        </w:rPr>
        <w:t>C</w:t>
      </w:r>
      <w:r>
        <w:rPr>
          <w:color w:val="FF0000"/>
          <w:sz w:val="24"/>
          <w:szCs w:val="24"/>
        </w:rPr>
        <w:t xml:space="preserve">  </w:t>
      </w:r>
      <w:r w:rsidRPr="00262B91">
        <w:rPr>
          <w:color w:val="FF0000"/>
          <w:sz w:val="24"/>
          <w:szCs w:val="24"/>
        </w:rPr>
        <w:t xml:space="preserve"> </w:t>
      </w:r>
      <w:r>
        <w:rPr>
          <w:b/>
          <w:color w:val="FF0000"/>
          <w:sz w:val="24"/>
          <w:szCs w:val="24"/>
        </w:rPr>
        <w:t>DICHIARAZIONE ASSENZA DI CONFLITTI</w:t>
      </w:r>
    </w:p>
    <w:p w:rsidR="005E43BD" w:rsidRPr="00262B91" w:rsidRDefault="005E43BD" w:rsidP="005E43BD">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color w:val="2E74B5" w:themeColor="accent1" w:themeShade="BF"/>
        </w:rPr>
      </w:pPr>
      <w:r w:rsidRPr="00262B91">
        <w:rPr>
          <w:b/>
          <w:color w:val="2E74B5" w:themeColor="accent1" w:themeShade="BF"/>
        </w:rPr>
        <w:t>AVVISO PUBBLICO DI SELEZIONE ESPERTI E TUTOR RIVOLTO A FIGUR</w:t>
      </w:r>
      <w:bookmarkStart w:id="0" w:name="_GoBack"/>
      <w:bookmarkEnd w:id="0"/>
      <w:r w:rsidRPr="00262B91">
        <w:rPr>
          <w:b/>
          <w:color w:val="2E74B5" w:themeColor="accent1" w:themeShade="BF"/>
        </w:rPr>
        <w:t>E PROFESSIONALI INTERNE ED ESTERNE</w:t>
      </w:r>
    </w:p>
    <w:p w:rsidR="005E43BD" w:rsidRDefault="005E43BD" w:rsidP="005E43BD">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b/>
          <w:i/>
          <w:color w:val="FF0000"/>
          <w:sz w:val="24"/>
          <w:szCs w:val="24"/>
        </w:rPr>
      </w:pPr>
    </w:p>
    <w:p w:rsidR="005E43BD" w:rsidRDefault="005E43BD" w:rsidP="005E43BD">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center"/>
        <w:rPr>
          <w:i/>
          <w:color w:val="FF0000"/>
          <w:sz w:val="24"/>
          <w:szCs w:val="24"/>
        </w:rPr>
      </w:pPr>
      <w:r>
        <w:rPr>
          <w:b/>
          <w:i/>
          <w:color w:val="FF0000"/>
          <w:sz w:val="24"/>
          <w:szCs w:val="24"/>
        </w:rPr>
        <w:t>PROGETTO: SCUOLA SENZA CONFINI</w:t>
      </w:r>
    </w:p>
    <w:p w:rsidR="005E43BD" w:rsidRDefault="005E43BD" w:rsidP="005E43BD">
      <w:pPr>
        <w:pStyle w:val="TableParagraph"/>
        <w:pBdr>
          <w:top w:val="thinThickThinLargeGap" w:sz="24" w:space="1" w:color="FF0000"/>
          <w:left w:val="thinThickThinLargeGap" w:sz="24" w:space="4" w:color="FF0000"/>
          <w:bottom w:val="thinThickThinLargeGap" w:sz="24" w:space="1" w:color="FF0000"/>
          <w:right w:val="thinThickThinLargeGap" w:sz="24" w:space="4" w:color="FF0000"/>
        </w:pBdr>
        <w:spacing w:line="238" w:lineRule="exact"/>
        <w:ind w:left="1276" w:hanging="1169"/>
        <w:jc w:val="both"/>
        <w:rPr>
          <w:color w:val="2E74B5" w:themeColor="accent1" w:themeShade="BF"/>
          <w:sz w:val="24"/>
          <w:szCs w:val="24"/>
        </w:rPr>
      </w:pPr>
      <w:r>
        <w:rPr>
          <w:color w:val="2E74B5" w:themeColor="accent1" w:themeShade="BF"/>
        </w:rPr>
        <w:t>OGGETTO: Fondi Strutturali Europei – Programma Nazionale “Scuola e competenze” 2021-2027.Priorità 01 – Scuola e Competenze (FSE+) – Fondo Sociale Europeo Plus – Obiettivo Specifico ESO4.6 – Azione A4.A – Sottoazione ESO4.6.A4.A – Avviso Prot. 59369,19/04/2024, FSE+, Percorsi educativi e formativi per il potenziamento delle competenze, l’inclusione e la socialità nel periodo di sospensione estiva delle lezioni negli anni scolastici 2023-2024 e 2024-2025, Fondo Sociale Europeo Plus</w:t>
      </w:r>
    </w:p>
    <w:tbl>
      <w:tblPr>
        <w:tblStyle w:val="TableNormal"/>
        <w:tblpPr w:leftFromText="141" w:rightFromText="141" w:vertAnchor="text" w:horzAnchor="margin" w:tblpY="68"/>
        <w:tblW w:w="9675" w:type="dxa"/>
        <w:tblBorders>
          <w:top w:val="thinThickLargeGap" w:sz="18" w:space="0" w:color="00B050"/>
          <w:left w:val="thinThickLargeGap" w:sz="18" w:space="0" w:color="00B050"/>
          <w:bottom w:val="thinThickLargeGap" w:sz="18" w:space="0" w:color="00B050"/>
          <w:right w:val="thinThickLargeGap" w:sz="18" w:space="0" w:color="00B050"/>
          <w:insideH w:val="thinThickLargeGap" w:sz="18" w:space="0" w:color="00B050"/>
          <w:insideV w:val="thinThickLargeGap" w:sz="18" w:space="0" w:color="00B050"/>
        </w:tblBorders>
        <w:tblLayout w:type="fixed"/>
        <w:tblLook w:val="01E0" w:firstRow="1" w:lastRow="1" w:firstColumn="1" w:lastColumn="1" w:noHBand="0" w:noVBand="0"/>
      </w:tblPr>
      <w:tblGrid>
        <w:gridCol w:w="3396"/>
        <w:gridCol w:w="3544"/>
        <w:gridCol w:w="2735"/>
      </w:tblGrid>
      <w:tr w:rsidR="005E43BD" w:rsidTr="00225398">
        <w:trPr>
          <w:trHeight w:val="508"/>
        </w:trPr>
        <w:tc>
          <w:tcPr>
            <w:tcW w:w="3396" w:type="dxa"/>
            <w:tcBorders>
              <w:top w:val="thinThickLargeGap" w:sz="18" w:space="0" w:color="00B050"/>
              <w:left w:val="thinThickLargeGap" w:sz="18" w:space="0" w:color="00B050"/>
              <w:bottom w:val="thinThickLargeGap" w:sz="18" w:space="0" w:color="00B050"/>
              <w:right w:val="thinThickLargeGap" w:sz="18" w:space="0" w:color="00B050"/>
            </w:tcBorders>
            <w:hideMark/>
          </w:tcPr>
          <w:p w:rsidR="005E43BD" w:rsidRDefault="005E43BD" w:rsidP="00225398">
            <w:pPr>
              <w:pStyle w:val="TableParagraph"/>
              <w:spacing w:before="1" w:line="252" w:lineRule="exact"/>
              <w:ind w:left="107"/>
              <w:jc w:val="center"/>
              <w:rPr>
                <w:b/>
                <w:color w:val="2E74B5" w:themeColor="accent1" w:themeShade="BF"/>
              </w:rPr>
            </w:pPr>
            <w:r>
              <w:rPr>
                <w:b/>
                <w:color w:val="2E74B5" w:themeColor="accent1" w:themeShade="BF"/>
              </w:rPr>
              <w:t>Titoloprogetto:</w:t>
            </w:r>
          </w:p>
          <w:p w:rsidR="005E43BD" w:rsidRDefault="005E43BD" w:rsidP="00225398">
            <w:pPr>
              <w:pStyle w:val="TableParagraph"/>
              <w:spacing w:line="235" w:lineRule="exact"/>
              <w:ind w:left="107"/>
              <w:rPr>
                <w:b/>
                <w:color w:val="2E74B5" w:themeColor="accent1" w:themeShade="BF"/>
              </w:rPr>
            </w:pPr>
            <w:r>
              <w:rPr>
                <w:rFonts w:ascii="NotoSans-Regular" w:hAnsi="NotoSans-Regular" w:cs="NotoSans-Regular"/>
                <w:b/>
                <w:color w:val="2E74B5" w:themeColor="accent1" w:themeShade="BF"/>
                <w:sz w:val="18"/>
                <w:szCs w:val="18"/>
              </w:rPr>
              <w:t>“</w:t>
            </w:r>
            <w:r>
              <w:rPr>
                <w:b/>
                <w:color w:val="2E74B5" w:themeColor="accent1" w:themeShade="BF"/>
              </w:rPr>
              <w:t>SCUOLA SENZA CONFINI”</w:t>
            </w:r>
          </w:p>
        </w:tc>
        <w:tc>
          <w:tcPr>
            <w:tcW w:w="3544" w:type="dxa"/>
            <w:tcBorders>
              <w:top w:val="thinThickLargeGap" w:sz="18" w:space="0" w:color="00B050"/>
              <w:left w:val="thinThickLargeGap" w:sz="18" w:space="0" w:color="00B050"/>
              <w:bottom w:val="thinThickLargeGap" w:sz="18" w:space="0" w:color="00B050"/>
              <w:right w:val="thinThickLargeGap" w:sz="18" w:space="0" w:color="00B050"/>
            </w:tcBorders>
          </w:tcPr>
          <w:p w:rsidR="005E43BD" w:rsidRDefault="005E43BD" w:rsidP="00225398">
            <w:pPr>
              <w:pStyle w:val="TableParagraph"/>
              <w:spacing w:before="1" w:line="250" w:lineRule="exact"/>
              <w:ind w:left="107"/>
              <w:jc w:val="center"/>
              <w:rPr>
                <w:b/>
                <w:color w:val="2E74B5" w:themeColor="accent1" w:themeShade="BF"/>
              </w:rPr>
            </w:pPr>
            <w:r>
              <w:rPr>
                <w:b/>
                <w:color w:val="2E74B5" w:themeColor="accent1" w:themeShade="BF"/>
              </w:rPr>
              <w:t>Codice identificativo progetto:</w:t>
            </w:r>
          </w:p>
          <w:p w:rsidR="005E43BD" w:rsidRDefault="005E43BD" w:rsidP="00225398">
            <w:pPr>
              <w:pStyle w:val="TableParagraph"/>
              <w:spacing w:line="238" w:lineRule="exact"/>
              <w:ind w:left="107"/>
              <w:rPr>
                <w:color w:val="2E74B5" w:themeColor="accent1" w:themeShade="BF"/>
              </w:rPr>
            </w:pPr>
            <w:r>
              <w:rPr>
                <w:color w:val="2E74B5" w:themeColor="accent1" w:themeShade="BF"/>
                <w:sz w:val="24"/>
                <w:szCs w:val="24"/>
              </w:rPr>
              <w:t>ESO4.6.A4.A-FSEPN-BA-2024-1</w:t>
            </w:r>
          </w:p>
          <w:p w:rsidR="005E43BD" w:rsidRDefault="005E43BD" w:rsidP="00225398">
            <w:pPr>
              <w:pStyle w:val="TableParagraph"/>
              <w:spacing w:line="238" w:lineRule="exact"/>
              <w:ind w:left="107"/>
              <w:rPr>
                <w:color w:val="2E74B5" w:themeColor="accent1" w:themeShade="BF"/>
              </w:rPr>
            </w:pPr>
          </w:p>
        </w:tc>
        <w:tc>
          <w:tcPr>
            <w:tcW w:w="2735" w:type="dxa"/>
            <w:tcBorders>
              <w:top w:val="thinThickLargeGap" w:sz="18" w:space="0" w:color="00B050"/>
              <w:left w:val="thinThickLargeGap" w:sz="18" w:space="0" w:color="00B050"/>
              <w:bottom w:val="thinThickLargeGap" w:sz="18" w:space="0" w:color="00B050"/>
              <w:right w:val="thinThickLargeGap" w:sz="18" w:space="0" w:color="00B050"/>
            </w:tcBorders>
            <w:hideMark/>
          </w:tcPr>
          <w:p w:rsidR="005E43BD" w:rsidRDefault="005E43BD" w:rsidP="00225398">
            <w:pPr>
              <w:pStyle w:val="TableParagraph"/>
              <w:spacing w:before="1" w:line="250" w:lineRule="exact"/>
              <w:ind w:left="110"/>
              <w:jc w:val="center"/>
              <w:rPr>
                <w:b/>
                <w:color w:val="2E74B5" w:themeColor="accent1" w:themeShade="BF"/>
              </w:rPr>
            </w:pPr>
            <w:r>
              <w:rPr>
                <w:b/>
                <w:color w:val="2E74B5" w:themeColor="accent1" w:themeShade="BF"/>
              </w:rPr>
              <w:t>CUP:</w:t>
            </w:r>
          </w:p>
          <w:p w:rsidR="005E43BD" w:rsidRDefault="005E43BD" w:rsidP="00225398">
            <w:pPr>
              <w:ind w:left="1134" w:hanging="992"/>
              <w:jc w:val="both"/>
              <w:rPr>
                <w:color w:val="2E74B5" w:themeColor="accent1" w:themeShade="BF"/>
                <w:sz w:val="24"/>
                <w:szCs w:val="24"/>
              </w:rPr>
            </w:pPr>
            <w:r>
              <w:rPr>
                <w:color w:val="2E74B5" w:themeColor="accent1" w:themeShade="BF"/>
                <w:sz w:val="24"/>
                <w:szCs w:val="24"/>
              </w:rPr>
              <w:t>G64D24002060007</w:t>
            </w:r>
          </w:p>
        </w:tc>
      </w:tr>
    </w:tbl>
    <w:p w:rsidR="005E43BD" w:rsidRDefault="005E43BD" w:rsidP="00E432AE">
      <w:pPr>
        <w:pStyle w:val="Normale1"/>
        <w:pBdr>
          <w:top w:val="nil"/>
          <w:left w:val="nil"/>
          <w:bottom w:val="nil"/>
          <w:right w:val="nil"/>
          <w:between w:val="nil"/>
        </w:pBdr>
        <w:rPr>
          <w:rFonts w:ascii="Times" w:eastAsia="Times" w:hAnsi="Times" w:cs="Times"/>
          <w:color w:val="000000"/>
        </w:rPr>
      </w:pPr>
    </w:p>
    <w:tbl>
      <w:tblPr>
        <w:tblW w:w="10037" w:type="dxa"/>
        <w:tblInd w:w="101" w:type="dxa"/>
        <w:tblLayout w:type="fixed"/>
        <w:tblCellMar>
          <w:left w:w="0" w:type="dxa"/>
          <w:right w:w="0" w:type="dxa"/>
        </w:tblCellMar>
        <w:tblLook w:val="0000" w:firstRow="0" w:lastRow="0" w:firstColumn="0" w:lastColumn="0" w:noHBand="0" w:noVBand="0"/>
      </w:tblPr>
      <w:tblGrid>
        <w:gridCol w:w="1181"/>
        <w:gridCol w:w="3248"/>
        <w:gridCol w:w="1444"/>
        <w:gridCol w:w="1166"/>
        <w:gridCol w:w="2998"/>
      </w:tblGrid>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5E43BD" w:rsidP="00727A78">
            <w:pPr>
              <w:spacing w:before="134" w:after="120" w:line="249" w:lineRule="exact"/>
              <w:ind w:left="110"/>
              <w:textAlignment w:val="baseline"/>
              <w:rPr>
                <w:rFonts w:eastAsia="Times New Roman"/>
                <w:color w:val="000000"/>
                <w:lang w:val="it-IT"/>
              </w:rPr>
            </w:pPr>
            <w:r>
              <w:rPr>
                <w:rFonts w:eastAsia="Times New Roman"/>
                <w:color w:val="000000"/>
                <w:lang w:val="it-IT"/>
              </w:rPr>
              <w:t>I</w:t>
            </w:r>
            <w:r w:rsidR="00A34EF2">
              <w:rPr>
                <w:rFonts w:eastAsia="Times New Roman"/>
                <w:color w:val="000000"/>
                <w:lang w:val="it-IT"/>
              </w:rPr>
              <w:t>l/La sottoscritto/a</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49" w:line="249" w:lineRule="exact"/>
              <w:ind w:left="110"/>
              <w:textAlignment w:val="baseline"/>
              <w:rPr>
                <w:rFonts w:eastAsia="Times New Roman"/>
                <w:color w:val="000000"/>
                <w:lang w:val="it-IT"/>
              </w:rPr>
            </w:pPr>
            <w:r>
              <w:rPr>
                <w:rFonts w:eastAsia="Times New Roman"/>
                <w:color w:val="000000"/>
                <w:lang w:val="it-IT"/>
              </w:rPr>
              <w:t>Codice Fiscale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rsidR="00A34EF2" w:rsidRDefault="00A34EF2" w:rsidP="00727A78">
            <w:pPr>
              <w:spacing w:before="432" w:after="437" w:line="249" w:lineRule="exact"/>
              <w:ind w:left="110"/>
              <w:textAlignment w:val="baseline"/>
              <w:rPr>
                <w:rFonts w:eastAsia="Times New Roman"/>
                <w:color w:val="000000"/>
                <w:lang w:val="it-IT"/>
              </w:rPr>
            </w:pPr>
            <w:r>
              <w:rPr>
                <w:rFonts w:eastAsia="Times New Roman"/>
                <w:color w:val="000000"/>
                <w:lang w:val="it-IT"/>
              </w:rPr>
              <w:t>Nascita</w:t>
            </w:r>
          </w:p>
        </w:tc>
        <w:tc>
          <w:tcPr>
            <w:tcW w:w="4692"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159" w:after="149" w:line="249" w:lineRule="exact"/>
              <w:ind w:left="105"/>
              <w:textAlignment w:val="baseline"/>
              <w:rPr>
                <w:rFonts w:eastAsia="Times New Roman"/>
                <w:color w:val="000000"/>
                <w:lang w:val="it-IT"/>
              </w:rPr>
            </w:pPr>
            <w:r>
              <w:rPr>
                <w:rFonts w:eastAsia="Times New Roman"/>
                <w:color w:val="000000"/>
                <w:lang w:val="it-IT"/>
              </w:rPr>
              <w:t>Comune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rsidR="00A34EF2" w:rsidRDefault="00A34EF2" w:rsidP="00727A78">
            <w:pPr>
              <w:spacing w:before="159" w:after="149" w:line="249" w:lineRule="exact"/>
              <w:ind w:right="86"/>
              <w:jc w:val="right"/>
              <w:textAlignment w:val="baseline"/>
              <w:rPr>
                <w:rFonts w:eastAsia="Times New Roman"/>
                <w:color w:val="000000"/>
                <w:lang w:val="it-IT"/>
              </w:rPr>
            </w:pPr>
            <w:r>
              <w:rPr>
                <w:rFonts w:eastAsia="Times New Roman"/>
                <w:color w:val="000000"/>
                <w:lang w:val="it-IT"/>
              </w:rPr>
              <w:t>Provincia</w:t>
            </w:r>
          </w:p>
        </w:tc>
        <w:tc>
          <w:tcPr>
            <w:tcW w:w="2998" w:type="dxa"/>
            <w:tcBorders>
              <w:top w:val="single" w:sz="5" w:space="0" w:color="000000"/>
              <w:left w:val="none" w:sz="0" w:space="0" w:color="02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tcBorders>
              <w:top w:val="single" w:sz="0" w:space="0" w:color="000000"/>
              <w:left w:val="single" w:sz="5" w:space="0" w:color="000000"/>
              <w:bottom w:val="single" w:sz="5" w:space="0" w:color="000000"/>
              <w:right w:val="single" w:sz="5" w:space="0" w:color="000000"/>
            </w:tcBorders>
            <w:vAlign w:val="center"/>
          </w:tcPr>
          <w:p w:rsidR="00A34EF2" w:rsidRDefault="00A34EF2" w:rsidP="00727A78"/>
        </w:tc>
        <w:tc>
          <w:tcPr>
            <w:tcW w:w="8856" w:type="dxa"/>
            <w:gridSpan w:val="4"/>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textAlignment w:val="baseline"/>
              <w:rPr>
                <w:rFonts w:eastAsia="Times New Roman"/>
                <w:color w:val="000000"/>
                <w:sz w:val="24"/>
                <w:lang w:val="it-IT"/>
              </w:rPr>
            </w:pPr>
            <w:r>
              <w:rPr>
                <w:rFonts w:eastAsia="Times New Roman"/>
                <w:color w:val="000000"/>
                <w:lang w:val="it-IT"/>
              </w:rPr>
              <w:t>Data (gg-mm-aaaa)</w:t>
            </w:r>
          </w:p>
        </w:tc>
      </w:tr>
      <w:tr w:rsidR="00491607"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491607" w:rsidRDefault="00491607" w:rsidP="00727A78">
            <w:pPr>
              <w:spacing w:before="168" w:after="144" w:line="249" w:lineRule="exact"/>
              <w:ind w:left="110"/>
              <w:textAlignment w:val="baseline"/>
              <w:rPr>
                <w:rFonts w:eastAsia="Times New Roman"/>
                <w:color w:val="000000"/>
                <w:lang w:val="it-IT"/>
              </w:rPr>
            </w:pPr>
            <w:r>
              <w:rPr>
                <w:rFonts w:eastAsia="Times New Roman"/>
                <w:color w:val="000000"/>
                <w:lang w:val="it-IT"/>
              </w:rPr>
              <w:t>Residenza</w:t>
            </w:r>
          </w:p>
        </w:tc>
        <w:tc>
          <w:tcPr>
            <w:tcW w:w="3248" w:type="dxa"/>
            <w:tcBorders>
              <w:top w:val="single" w:sz="5" w:space="0" w:color="000000"/>
              <w:left w:val="single" w:sz="5" w:space="0" w:color="000000"/>
              <w:bottom w:val="single" w:sz="5" w:space="0" w:color="000000"/>
              <w:right w:val="none" w:sz="0" w:space="0" w:color="020000"/>
            </w:tcBorders>
            <w:vAlign w:val="center"/>
          </w:tcPr>
          <w:p w:rsidR="00491607" w:rsidRDefault="00491607" w:rsidP="00727A78">
            <w:pPr>
              <w:spacing w:before="168" w:after="144" w:line="249" w:lineRule="exact"/>
              <w:ind w:right="2324"/>
              <w:jc w:val="right"/>
              <w:textAlignment w:val="baseline"/>
              <w:rPr>
                <w:rFonts w:eastAsia="Times New Roman"/>
                <w:color w:val="000000"/>
                <w:lang w:val="it-IT"/>
              </w:rPr>
            </w:pPr>
            <w:r>
              <w:rPr>
                <w:rFonts w:eastAsia="Times New Roman"/>
                <w:color w:val="000000"/>
                <w:lang w:val="it-IT"/>
              </w:rPr>
              <w:t>Comune</w:t>
            </w:r>
          </w:p>
        </w:tc>
        <w:tc>
          <w:tcPr>
            <w:tcW w:w="1444" w:type="dxa"/>
            <w:tcBorders>
              <w:top w:val="single" w:sz="5" w:space="0" w:color="000000"/>
              <w:left w:val="none" w:sz="0" w:space="0" w:color="020000"/>
              <w:bottom w:val="single" w:sz="5" w:space="0" w:color="000000"/>
              <w:right w:val="none" w:sz="0" w:space="0" w:color="020000"/>
            </w:tcBorders>
            <w:vAlign w:val="center"/>
          </w:tcPr>
          <w:p w:rsidR="00491607" w:rsidRDefault="00491607" w:rsidP="00727A78">
            <w:pPr>
              <w:spacing w:before="168" w:after="144" w:line="249" w:lineRule="exact"/>
              <w:ind w:right="231"/>
              <w:jc w:val="right"/>
              <w:textAlignment w:val="baseline"/>
              <w:rPr>
                <w:rFonts w:eastAsia="Times New Roman"/>
                <w:color w:val="000000"/>
                <w:lang w:val="it-IT"/>
              </w:rPr>
            </w:pPr>
            <w:r>
              <w:rPr>
                <w:rFonts w:eastAsia="Times New Roman"/>
                <w:color w:val="000000"/>
                <w:lang w:val="it-IT"/>
              </w:rPr>
              <w:t>Provincia</w:t>
            </w: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2998" w:type="dxa"/>
            <w:tcBorders>
              <w:top w:val="single" w:sz="5" w:space="0" w:color="000000"/>
              <w:left w:val="none" w:sz="0" w:space="0" w:color="020000"/>
              <w:bottom w:val="single" w:sz="5" w:space="0" w:color="000000"/>
              <w:right w:val="single" w:sz="5" w:space="0" w:color="000000"/>
            </w:tcBorders>
            <w:vAlign w:val="center"/>
          </w:tcPr>
          <w:p w:rsidR="00491607" w:rsidRDefault="00491607" w:rsidP="00727A78">
            <w:pPr>
              <w:spacing w:before="168" w:after="144" w:line="249" w:lineRule="exact"/>
              <w:ind w:right="1842"/>
              <w:jc w:val="right"/>
              <w:textAlignment w:val="baseline"/>
              <w:rPr>
                <w:rFonts w:eastAsia="Times New Roman"/>
                <w:color w:val="000000"/>
                <w:lang w:val="it-IT"/>
              </w:rPr>
            </w:pPr>
            <w:r>
              <w:rPr>
                <w:rFonts w:eastAsia="Times New Roman"/>
                <w:color w:val="000000"/>
                <w:lang w:val="it-IT"/>
              </w:rPr>
              <w:t>CAP</w:t>
            </w:r>
          </w:p>
        </w:tc>
      </w:tr>
      <w:tr w:rsidR="00A34EF2"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8" w:after="149" w:line="249" w:lineRule="exact"/>
              <w:ind w:left="110"/>
              <w:textAlignment w:val="baseline"/>
              <w:rPr>
                <w:rFonts w:eastAsia="Times New Roman"/>
                <w:color w:val="000000"/>
                <w:lang w:val="it-IT"/>
              </w:rPr>
            </w:pPr>
            <w:r>
              <w:rPr>
                <w:rFonts w:eastAsia="Times New Roman"/>
                <w:color w:val="000000"/>
                <w:lang w:val="it-IT"/>
              </w:rPr>
              <w:t>Via/Piazza</w:t>
            </w:r>
          </w:p>
        </w:tc>
        <w:tc>
          <w:tcPr>
            <w:tcW w:w="8856" w:type="dxa"/>
            <w:gridSpan w:val="4"/>
            <w:tcBorders>
              <w:top w:val="single" w:sz="5" w:space="0" w:color="000000"/>
              <w:left w:val="single" w:sz="5" w:space="0" w:color="00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65"/>
        </w:trPr>
        <w:tc>
          <w:tcPr>
            <w:tcW w:w="4429"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96" w:after="67" w:line="249" w:lineRule="exact"/>
              <w:ind w:left="110"/>
              <w:textAlignment w:val="baseline"/>
              <w:rPr>
                <w:rFonts w:eastAsia="Times New Roman"/>
                <w:color w:val="000000"/>
                <w:lang w:val="it-IT"/>
              </w:rPr>
            </w:pPr>
            <w:r>
              <w:rPr>
                <w:rFonts w:eastAsia="Times New Roman"/>
                <w:color w:val="000000"/>
                <w:lang w:val="it-IT"/>
              </w:rPr>
              <w:t>Telefono fisso</w:t>
            </w:r>
          </w:p>
        </w:tc>
        <w:tc>
          <w:tcPr>
            <w:tcW w:w="5608" w:type="dxa"/>
            <w:gridSpan w:val="3"/>
            <w:tcBorders>
              <w:top w:val="single" w:sz="5" w:space="0" w:color="000000"/>
              <w:left w:val="none" w:sz="0" w:space="0" w:color="020000"/>
              <w:bottom w:val="single" w:sz="5" w:space="0" w:color="000000"/>
              <w:right w:val="single" w:sz="5" w:space="0" w:color="000000"/>
            </w:tcBorders>
            <w:vAlign w:val="center"/>
          </w:tcPr>
          <w:p w:rsidR="00A34EF2" w:rsidRDefault="00A34EF2" w:rsidP="00A34EF2">
            <w:pPr>
              <w:spacing w:before="96" w:after="67" w:line="249" w:lineRule="exact"/>
              <w:ind w:right="231"/>
              <w:textAlignment w:val="baseline"/>
              <w:rPr>
                <w:rFonts w:eastAsia="Times New Roman"/>
                <w:color w:val="000000"/>
                <w:sz w:val="24"/>
                <w:lang w:val="it-IT"/>
              </w:rPr>
            </w:pPr>
            <w:r>
              <w:rPr>
                <w:rFonts w:eastAsia="Times New Roman"/>
                <w:color w:val="000000"/>
                <w:lang w:val="it-IT"/>
              </w:rPr>
              <w:t>Telefono cell.</w:t>
            </w: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91" w:after="77" w:line="249" w:lineRule="exact"/>
              <w:ind w:left="110"/>
              <w:textAlignment w:val="baseline"/>
              <w:rPr>
                <w:rFonts w:eastAsia="Times New Roman"/>
                <w:color w:val="000000"/>
                <w:lang w:val="it-IT"/>
              </w:rPr>
            </w:pPr>
            <w:r>
              <w:rPr>
                <w:rFonts w:eastAsia="Times New Roman"/>
                <w:color w:val="000000"/>
                <w:lang w:val="it-IT"/>
              </w:rPr>
              <w:t>Email</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275155">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05" w:after="101" w:line="249" w:lineRule="exact"/>
              <w:ind w:left="110"/>
              <w:textAlignment w:val="baseline"/>
              <w:rPr>
                <w:rFonts w:eastAsia="Times New Roman"/>
                <w:color w:val="000000"/>
                <w:lang w:val="it-IT"/>
              </w:rPr>
            </w:pPr>
            <w:r>
              <w:rPr>
                <w:rFonts w:eastAsia="Times New Roman"/>
                <w:color w:val="000000"/>
                <w:lang w:val="it-IT"/>
              </w:rPr>
              <w:t>PEC</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E0308A">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34" w:line="249" w:lineRule="exact"/>
              <w:ind w:left="110"/>
              <w:textAlignment w:val="baseline"/>
              <w:rPr>
                <w:rFonts w:eastAsia="Times New Roman"/>
                <w:color w:val="000000"/>
                <w:lang w:val="it-IT"/>
              </w:rPr>
            </w:pPr>
            <w:r>
              <w:rPr>
                <w:rFonts w:eastAsia="Times New Roman"/>
                <w:color w:val="000000"/>
                <w:lang w:val="it-IT"/>
              </w:rPr>
              <w:t>In servizio presso:</w:t>
            </w:r>
          </w:p>
          <w:p w:rsidR="00A34EF2" w:rsidRDefault="00A34EF2" w:rsidP="00A34EF2">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5E02B6">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67" w:after="58" w:line="249" w:lineRule="exact"/>
              <w:ind w:left="110"/>
              <w:textAlignment w:val="baseline"/>
              <w:rPr>
                <w:rFonts w:eastAsia="Times New Roman"/>
                <w:color w:val="000000"/>
                <w:lang w:val="it-IT"/>
              </w:rPr>
            </w:pPr>
            <w:r>
              <w:rPr>
                <w:rFonts w:eastAsia="Times New Roman"/>
                <w:color w:val="000000"/>
                <w:lang w:val="it-IT"/>
              </w:rPr>
              <w:t>con la qualifica di:</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4D6749">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textAlignment w:val="baseline"/>
              <w:rPr>
                <w:rFonts w:eastAsia="Times New Roman"/>
                <w:color w:val="000000"/>
                <w:sz w:val="24"/>
                <w:lang w:val="it-IT"/>
              </w:rPr>
            </w:pPr>
            <w:r>
              <w:rPr>
                <w:rFonts w:eastAsia="Times New Roman"/>
                <w:color w:val="000000"/>
                <w:lang w:val="it-IT"/>
              </w:rPr>
              <w:t xml:space="preserve">Codice IBAN (per candidati esterni): </w:t>
            </w:r>
          </w:p>
        </w:tc>
      </w:tr>
    </w:tbl>
    <w:p w:rsidR="00491607" w:rsidRPr="00491607" w:rsidRDefault="00491607" w:rsidP="00491607">
      <w:pPr>
        <w:spacing w:after="106" w:line="20" w:lineRule="exact"/>
        <w:rPr>
          <w:lang w:val="it-IT"/>
        </w:rPr>
      </w:pPr>
    </w:p>
    <w:p w:rsidR="00C5129E" w:rsidRDefault="00C5129E" w:rsidP="00C708F2">
      <w:pPr>
        <w:suppressAutoHyphens/>
        <w:spacing w:before="120" w:after="120"/>
        <w:contextualSpacing/>
        <w:jc w:val="both"/>
        <w:rPr>
          <w:rFonts w:eastAsia="Times New Roman"/>
          <w:b/>
          <w:bCs/>
          <w:color w:val="000000"/>
          <w:spacing w:val="-1"/>
          <w:lang w:val="it-IT"/>
        </w:rPr>
      </w:pPr>
    </w:p>
    <w:p w:rsidR="00C708F2" w:rsidRPr="00D27D4F" w:rsidRDefault="006F15C0" w:rsidP="00C708F2">
      <w:pPr>
        <w:suppressAutoHyphens/>
        <w:spacing w:before="120" w:after="120"/>
        <w:contextualSpacing/>
        <w:jc w:val="both"/>
        <w:rPr>
          <w:rFonts w:eastAsia="Times New Roman"/>
          <w:b/>
          <w:bCs/>
          <w:color w:val="000000"/>
          <w:spacing w:val="-1"/>
          <w:lang w:val="it-IT"/>
        </w:rPr>
      </w:pPr>
      <w:r>
        <w:rPr>
          <w:rFonts w:eastAsia="Times New Roman"/>
          <w:b/>
          <w:bCs/>
          <w:color w:val="000000"/>
          <w:spacing w:val="-1"/>
          <w:lang w:val="it-IT"/>
        </w:rPr>
        <w:t>Il/</w:t>
      </w:r>
      <w:r w:rsidR="00C708F2">
        <w:rPr>
          <w:rFonts w:eastAsia="Times New Roman"/>
          <w:b/>
          <w:bCs/>
          <w:color w:val="000000"/>
          <w:spacing w:val="-1"/>
          <w:lang w:val="it-IT"/>
        </w:rPr>
        <w:t>La sottoscritt</w:t>
      </w:r>
      <w:r>
        <w:rPr>
          <w:rFonts w:eastAsia="Times New Roman"/>
          <w:b/>
          <w:bCs/>
          <w:color w:val="000000"/>
          <w:spacing w:val="-1"/>
          <w:lang w:val="it-IT"/>
        </w:rPr>
        <w:t>o/</w:t>
      </w:r>
      <w:r w:rsidR="00C708F2">
        <w:rPr>
          <w:rFonts w:eastAsia="Times New Roman"/>
          <w:b/>
          <w:bCs/>
          <w:color w:val="000000"/>
          <w:spacing w:val="-1"/>
          <w:lang w:val="it-IT"/>
        </w:rPr>
        <w:t>a c</w:t>
      </w:r>
      <w:r w:rsidR="00C708F2" w:rsidRPr="00D27D4F">
        <w:rPr>
          <w:rFonts w:eastAsia="Times New Roman"/>
          <w:b/>
          <w:bCs/>
          <w:color w:val="000000"/>
          <w:spacing w:val="-1"/>
          <w:lang w:val="it-IT"/>
        </w:rPr>
        <w:t xml:space="preserve">on </w:t>
      </w:r>
      <w:bookmarkStart w:id="1" w:name="_Hlk156580413"/>
      <w:r w:rsidR="00C708F2" w:rsidRPr="00D27D4F">
        <w:rPr>
          <w:rFonts w:eastAsia="Times New Roman"/>
          <w:b/>
          <w:bCs/>
          <w:color w:val="000000"/>
          <w:spacing w:val="-1"/>
          <w:lang w:val="it-IT"/>
        </w:rPr>
        <w:t>riferimento all’inesistenza di causa di incompatibilità e di conflitti di interessi in relazione all’incarico previsto dalla presente procedura,  sotto la personale responsabilità e ai sensi degli artt. 46 e 47 del D.P.R. n.445 del 28 dicembre 2000</w:t>
      </w:r>
      <w:bookmarkEnd w:id="1"/>
    </w:p>
    <w:p w:rsidR="00C5129E" w:rsidRDefault="00C5129E" w:rsidP="00C708F2">
      <w:pPr>
        <w:spacing w:before="120" w:after="120"/>
        <w:jc w:val="center"/>
        <w:outlineLvl w:val="0"/>
        <w:rPr>
          <w:b/>
          <w:lang w:val="it-IT"/>
        </w:rPr>
      </w:pPr>
    </w:p>
    <w:p w:rsidR="00C5129E" w:rsidRDefault="00C5129E" w:rsidP="00C708F2">
      <w:pPr>
        <w:spacing w:before="120" w:after="120"/>
        <w:jc w:val="center"/>
        <w:outlineLvl w:val="0"/>
        <w:rPr>
          <w:b/>
          <w:lang w:val="it-IT"/>
        </w:rPr>
      </w:pPr>
    </w:p>
    <w:p w:rsidR="00C708F2" w:rsidRPr="00D27D4F" w:rsidRDefault="00C708F2" w:rsidP="00C708F2">
      <w:pPr>
        <w:spacing w:before="120" w:after="120"/>
        <w:jc w:val="center"/>
        <w:outlineLvl w:val="0"/>
        <w:rPr>
          <w:b/>
          <w:lang w:val="it-IT"/>
        </w:rPr>
      </w:pPr>
      <w:r w:rsidRPr="00D27D4F">
        <w:rPr>
          <w:b/>
          <w:lang w:val="it-IT"/>
        </w:rPr>
        <w:lastRenderedPageBreak/>
        <w:t>DICHIARA</w:t>
      </w:r>
    </w:p>
    <w:p w:rsidR="00C708F2" w:rsidRPr="008C0A08" w:rsidRDefault="00C708F2" w:rsidP="00C708F2">
      <w:pPr>
        <w:spacing w:before="120" w:after="120"/>
        <w:jc w:val="center"/>
        <w:outlineLvl w:val="0"/>
        <w:rPr>
          <w:rFonts w:ascii="Calibri" w:hAnsi="Calibri" w:cs="Calibri"/>
          <w:b/>
          <w:lang w:val="it-IT"/>
        </w:rPr>
      </w:pPr>
    </w:p>
    <w:p w:rsidR="00C708F2" w:rsidRPr="00D27D4F" w:rsidRDefault="00C708F2" w:rsidP="00C708F2">
      <w:pPr>
        <w:pStyle w:val="Comma"/>
        <w:numPr>
          <w:ilvl w:val="0"/>
          <w:numId w:val="17"/>
        </w:numPr>
        <w:spacing w:after="0"/>
        <w:ind w:left="567" w:hanging="425"/>
        <w:rPr>
          <w:rFonts w:ascii="Times New Roman" w:hAnsi="Times New Roman"/>
        </w:rPr>
      </w:pPr>
      <w:r w:rsidRPr="00D27D4F">
        <w:rPr>
          <w:rFonts w:ascii="Times New Roman" w:hAnsi="Times New Roman"/>
        </w:rPr>
        <w:t xml:space="preserve">di non trovarsi in situazione di incompatibilità, ai sensi di quanto previsto dal </w:t>
      </w:r>
      <w:r>
        <w:rPr>
          <w:rFonts w:ascii="Times New Roman" w:hAnsi="Times New Roman"/>
        </w:rPr>
        <w:t>D</w:t>
      </w:r>
      <w:r w:rsidRPr="00D27D4F">
        <w:rPr>
          <w:rFonts w:ascii="Times New Roman" w:hAnsi="Times New Roman"/>
        </w:rPr>
        <w:t>.</w:t>
      </w:r>
      <w:r>
        <w:rPr>
          <w:rFonts w:ascii="Times New Roman" w:hAnsi="Times New Roman"/>
        </w:rPr>
        <w:t>L</w:t>
      </w:r>
      <w:r w:rsidRPr="00D27D4F">
        <w:rPr>
          <w:rFonts w:ascii="Times New Roman" w:hAnsi="Times New Roman"/>
        </w:rPr>
        <w:t>gs. n. 39/2013 e dall’art. 53, del d.lgs. n. 165/2001</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non trovarsi in situazioni di conflitto di interessi, anche potenziale, ai sensi dell’art. 53, comma 14, del d.lgs. n. 165/2001, che possano interferire con l’esercizio dell’incarico;</w:t>
      </w:r>
    </w:p>
    <w:p w:rsidR="00C708F2"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708F2" w:rsidRPr="00E45559" w:rsidRDefault="00C708F2" w:rsidP="00C708F2">
      <w:pPr>
        <w:pStyle w:val="Paragrafoelenco"/>
        <w:numPr>
          <w:ilvl w:val="0"/>
          <w:numId w:val="17"/>
        </w:numPr>
        <w:autoSpaceDE w:val="0"/>
        <w:autoSpaceDN w:val="0"/>
        <w:adjustRightInd w:val="0"/>
        <w:ind w:left="567" w:hanging="425"/>
        <w:jc w:val="both"/>
        <w:rPr>
          <w:rFonts w:cs="Calibri"/>
          <w:lang w:val="it-IT"/>
        </w:rPr>
      </w:pPr>
      <w:r w:rsidRPr="008C0A08">
        <w:rPr>
          <w:rFonts w:eastAsia="Calibri" w:cs="Calibri"/>
          <w:lang w:val="it-IT"/>
        </w:rPr>
        <w:t>che non sussistono diverse ragioni di opportunità che si frappongano al conferimento dell’incarico in questione;</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aver preso piena cognizione del D.M. 26 aprile 2022, n. 105, recante il Codice di Comportamento dei dipendenti del Ministero dell’Istruzione e del merito;</w:t>
      </w:r>
    </w:p>
    <w:p w:rsidR="00C708F2" w:rsidRPr="00D27D4F"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impegnarsi a comunicare tempestivamente all’Istituzione scolastica conferente eventuali variazioni che dovessero intervenire nel corso dello svolgimento dell’incarico;</w:t>
      </w:r>
    </w:p>
    <w:p w:rsidR="00C708F2" w:rsidRDefault="00C708F2" w:rsidP="00C708F2">
      <w:pPr>
        <w:pStyle w:val="Comma"/>
        <w:numPr>
          <w:ilvl w:val="0"/>
          <w:numId w:val="17"/>
        </w:numPr>
        <w:spacing w:after="0"/>
        <w:ind w:left="567" w:hanging="425"/>
        <w:contextualSpacing w:val="0"/>
        <w:rPr>
          <w:rFonts w:ascii="Times New Roman" w:hAnsi="Times New Roman"/>
        </w:rPr>
      </w:pPr>
      <w:r w:rsidRPr="00D27D4F">
        <w:rPr>
          <w:rFonts w:ascii="Times New Roman" w:hAnsi="Times New Roman"/>
        </w:rPr>
        <w:t>di impegnarsi altresì a comunicare all’Istituzione scolastica qualsiasi altra circostanza sopravvenuta di carattere ostativo rispetto all’espletamento dell’incarico;</w:t>
      </w:r>
    </w:p>
    <w:p w:rsidR="00C708F2" w:rsidRPr="00E45559" w:rsidRDefault="00C708F2" w:rsidP="00C708F2">
      <w:pPr>
        <w:pStyle w:val="Comma"/>
        <w:numPr>
          <w:ilvl w:val="0"/>
          <w:numId w:val="17"/>
        </w:numPr>
        <w:spacing w:after="0"/>
        <w:ind w:left="567" w:hanging="425"/>
        <w:contextualSpacing w:val="0"/>
        <w:rPr>
          <w:rFonts w:ascii="Times New Roman" w:hAnsi="Times New Roman"/>
        </w:rPr>
      </w:pPr>
      <w:r w:rsidRPr="00E45559">
        <w:rPr>
          <w:rFonts w:ascii="Times New Roman" w:hAnsi="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708F2" w:rsidRDefault="00C708F2" w:rsidP="00C708F2">
      <w:pPr>
        <w:spacing w:line="250" w:lineRule="exact"/>
        <w:ind w:left="72"/>
        <w:textAlignment w:val="baseline"/>
        <w:rPr>
          <w:rFonts w:eastAsia="Times New Roman"/>
          <w:color w:val="000000"/>
          <w:spacing w:val="2"/>
          <w:lang w:val="it-IT"/>
        </w:rPr>
      </w:pPr>
    </w:p>
    <w:p w:rsidR="00C708F2" w:rsidRDefault="00C708F2" w:rsidP="00C708F2">
      <w:pPr>
        <w:spacing w:before="6" w:line="248" w:lineRule="exact"/>
        <w:ind w:left="72"/>
        <w:textAlignment w:val="baseline"/>
        <w:rPr>
          <w:rFonts w:eastAsia="Times New Roman"/>
          <w:b/>
          <w:color w:val="000000"/>
          <w:lang w:val="it-IT"/>
        </w:rPr>
      </w:pPr>
    </w:p>
    <w:p w:rsidR="00C708F2" w:rsidRPr="00551CA2" w:rsidRDefault="00C708F2" w:rsidP="00C708F2">
      <w:pPr>
        <w:autoSpaceDE w:val="0"/>
        <w:spacing w:line="480" w:lineRule="auto"/>
        <w:jc w:val="both"/>
        <w:rPr>
          <w:b/>
          <w:sz w:val="8"/>
          <w:szCs w:val="8"/>
          <w:lang w:val="it-IT"/>
        </w:rPr>
      </w:pPr>
    </w:p>
    <w:p w:rsidR="00C708F2" w:rsidRDefault="00C708F2" w:rsidP="00C708F2">
      <w:pPr>
        <w:autoSpaceDE w:val="0"/>
        <w:spacing w:line="480" w:lineRule="auto"/>
        <w:jc w:val="both"/>
        <w:rPr>
          <w:b/>
          <w:lang w:val="it-IT"/>
        </w:rPr>
      </w:pPr>
      <w:r>
        <w:rPr>
          <w:b/>
          <w:lang w:val="it-IT"/>
        </w:rPr>
        <w:t>Luogo e d</w:t>
      </w:r>
      <w:r w:rsidRPr="00B61571">
        <w:rPr>
          <w:b/>
          <w:lang w:val="it-IT"/>
        </w:rPr>
        <w:t>ata__________________</w:t>
      </w:r>
      <w:r>
        <w:rPr>
          <w:b/>
          <w:lang w:val="it-IT"/>
        </w:rPr>
        <w:t>_________________</w:t>
      </w:r>
      <w:r w:rsidRPr="00B61571">
        <w:rPr>
          <w:b/>
          <w:lang w:val="it-IT"/>
        </w:rPr>
        <w:t xml:space="preserve">_ </w:t>
      </w:r>
      <w:r>
        <w:rPr>
          <w:b/>
          <w:lang w:val="it-IT"/>
        </w:rPr>
        <w:t xml:space="preserve">                                              </w:t>
      </w:r>
      <w:r w:rsidRPr="00B61571">
        <w:rPr>
          <w:b/>
          <w:lang w:val="it-IT"/>
        </w:rPr>
        <w:t>firma</w:t>
      </w:r>
    </w:p>
    <w:p w:rsidR="00C708F2" w:rsidRPr="00B61571" w:rsidRDefault="00C708F2" w:rsidP="00C708F2">
      <w:pPr>
        <w:autoSpaceDE w:val="0"/>
        <w:spacing w:line="480" w:lineRule="auto"/>
        <w:jc w:val="right"/>
        <w:rPr>
          <w:rFonts w:ascii="Arial" w:hAnsi="Arial" w:cs="Arial"/>
          <w:b/>
          <w:lang w:val="it-IT"/>
        </w:rPr>
      </w:pPr>
      <w:r w:rsidRPr="00B61571">
        <w:rPr>
          <w:b/>
          <w:lang w:val="it-IT"/>
        </w:rPr>
        <w:t>_____________________________________</w:t>
      </w:r>
    </w:p>
    <w:p w:rsidR="00C708F2" w:rsidRDefault="00C708F2" w:rsidP="00C708F2">
      <w:pPr>
        <w:spacing w:before="6" w:line="248" w:lineRule="exact"/>
        <w:ind w:left="72"/>
        <w:textAlignment w:val="baseline"/>
        <w:rPr>
          <w:rFonts w:eastAsia="Times New Roman"/>
          <w:b/>
          <w:color w:val="000000"/>
          <w:lang w:val="it-IT"/>
        </w:rPr>
      </w:pPr>
    </w:p>
    <w:sectPr w:rsidR="00C708F2" w:rsidSect="0028525C">
      <w:headerReference w:type="even" r:id="rId8"/>
      <w:headerReference w:type="default" r:id="rId9"/>
      <w:footerReference w:type="even" r:id="rId10"/>
      <w:footerReference w:type="default" r:id="rId11"/>
      <w:headerReference w:type="first" r:id="rId12"/>
      <w:footerReference w:type="first" r:id="rId13"/>
      <w:pgSz w:w="11909" w:h="16838"/>
      <w:pgMar w:top="709" w:right="902"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76" w:rsidRDefault="00D42876" w:rsidP="000832C7">
      <w:r>
        <w:separator/>
      </w:r>
    </w:p>
  </w:endnote>
  <w:endnote w:type="continuationSeparator" w:id="0">
    <w:p w:rsidR="00D42876" w:rsidRDefault="00D42876"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r>
      <w:rPr>
        <w:noProof/>
        <w:lang w:val="it-IT" w:eastAsia="it-IT"/>
      </w:rPr>
      <mc:AlternateContent>
        <mc:Choice Requires="wpg">
          <w:drawing>
            <wp:anchor distT="0" distB="0" distL="114300" distR="114300" simplePos="0" relativeHeight="251659264" behindDoc="0" locked="0" layoutInCell="1" allowOverlap="1" wp14:anchorId="0735F297" wp14:editId="421E2106">
              <wp:simplePos x="0" y="0"/>
              <wp:positionH relativeFrom="column">
                <wp:posOffset>-379562</wp:posOffset>
              </wp:positionH>
              <wp:positionV relativeFrom="paragraph">
                <wp:posOffset>25421</wp:posOffset>
              </wp:positionV>
              <wp:extent cx="7199630" cy="629920"/>
              <wp:effectExtent l="0" t="0" r="1270" b="0"/>
              <wp:wrapNone/>
              <wp:docPr id="1" name="Gruppo 3"/>
              <wp:cNvGraphicFramePr/>
              <a:graphic xmlns:a="http://schemas.openxmlformats.org/drawingml/2006/main">
                <a:graphicData uri="http://schemas.microsoft.com/office/word/2010/wordprocessingGroup">
                  <wpg:wgp>
                    <wpg:cNvGrpSpPr/>
                    <wpg:grpSpPr>
                      <a:xfrm>
                        <a:off x="0" y="0"/>
                        <a:ext cx="7199630" cy="629920"/>
                        <a:chOff x="0" y="0"/>
                        <a:chExt cx="5754926" cy="503894"/>
                      </a:xfrm>
                    </wpg:grpSpPr>
                    <wpg:grpSp>
                      <wpg:cNvPr id="4" name="Gruppo 4"/>
                      <wpg:cNvGrpSpPr/>
                      <wpg:grpSpPr>
                        <a:xfrm>
                          <a:off x="0" y="0"/>
                          <a:ext cx="5754926" cy="503894"/>
                          <a:chOff x="0" y="0"/>
                          <a:chExt cx="5754926" cy="503894"/>
                        </a:xfrm>
                      </wpg:grpSpPr>
                      <wps:wsp>
                        <wps:cNvPr id="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6"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7" name="Connettore diritto 8"/>
                      <wps:cNvCnPr/>
                      <wps:spPr>
                        <a:xfrm>
                          <a:off x="116793" y="20334"/>
                          <a:ext cx="5438300" cy="1"/>
                        </a:xfrm>
                        <a:prstGeom prst="line">
                          <a:avLst/>
                        </a:prstGeom>
                        <a:ln w="25400">
                          <a:solidFill>
                            <a:srgbClr val="3E9389"/>
                          </a:solidFill>
                          <a:miter/>
                        </a:ln>
                      </wps:spPr>
                      <wps:bodyPr/>
                    </wps:wsp>
                  </wpg:wgp>
                </a:graphicData>
              </a:graphic>
            </wp:anchor>
          </w:drawing>
        </mc:Choice>
        <mc:Fallback>
          <w:pict>
            <v:group w14:anchorId="7F4269CC" id="Gruppo 3" o:spid="_x0000_s1026" style="position:absolute;margin-left:-29.9pt;margin-top:2pt;width:566.9pt;height:49.6pt;z-index:251659264"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">
              <v:group id="Gruppo 4"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X3MQA&#10;AADaAAAADwAAAGRycy9kb3ducmV2LnhtbESPzWrDMBCE74W8g9hAL6WR49DQuFFCUij40EudBHJc&#10;rK1tbK2MJf+9fVUo9DjMzDfM/jiZRgzUucqygvUqAkGcW11xoeB6+Xh+BeE8ssbGMimYycHxsHjY&#10;Y6LtyF80ZL4QAcIuQQWl920ipctLMuhWtiUO3rftDPogu0LqDscAN42Mo2grDVYcFkps6b2kvM56&#10;o6BPn9LsHJ/r22WuN/eNzocdfSr1uJxObyA8Tf4//NdOtYIX+L0Sb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19zEAAAA2gAAAA8AAAAAAAAAAAAAAAAAmAIAAGRycy9k&#10;b3ducmV2LnhtbFBLBQYAAAAABAAEAPUAAACJAw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F1TBAAAA2gAAAA8AAABkcnMvZG93bnJldi54bWxEj0+LwjAUxO8LfofwBG+auogu1bSIrujV&#10;P6zXR/Nsq81LaWKtfnqzsLDHYWZ+wyzSzlSipcaVlhWMRxEI4szqknMFp+Nm+AXCeWSNlWVS8CQH&#10;adL7WGCs7YP31B58LgKEXYwKCu/rWEqXFWTQjWxNHLyLbQz6IJtc6gYfAW4q+RlFU2mw5LBQYE2r&#10;grLb4W4CZT/Dcl0v2+uEz9Huu31tf1ZrpQb9bjkH4anz/+G/9k4rmMLvlXADZP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7F1TBAAAA2gAAAA8AAAAAAAAAAAAAAAAAnwIA&#10;AGRycy9kb3ducmV2LnhtbFBLBQYAAAAABAAEAPcAAACN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ZosMEAAADaAAAADwAAAGRycy9kb3ducmV2LnhtbESPS4vCMBSF9wP+h3CF2Y2pMmippkUE&#10;YWBWo+Jjd2mubbG5KU1qO//eCILLw3l8nFU2mFrcqXWVZQXTSQSCOLe64kLBYb/9ikE4j6yxtkwK&#10;/slBlo4+Vpho2/Mf3Xe+EGGEXYIKSu+bREqXl2TQTWxDHLyrbQ36INtC6hb7MG5qOYuiuTRYcSCU&#10;2NCmpPy260zgzrrOyZP8juz299Jfj3F/vsRKfY6H9RKEp8G/w6/2j1awgO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9miwwQAAANoAAAAPAAAAAAAAAAAAAAAA&#10;AKECAABkcnMvZG93bnJldi54bWxQSwUGAAAAAAQABAD5AAAAjwMAAAAA&#10;" strokecolor="#3e9389" strokeweight="2pt">
                <v:stroke joinstyle="miter"/>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76" w:rsidRDefault="00D42876" w:rsidP="000832C7">
      <w:r>
        <w:separator/>
      </w:r>
    </w:p>
  </w:footnote>
  <w:footnote w:type="continuationSeparator" w:id="0">
    <w:p w:rsidR="00D42876" w:rsidRDefault="00D42876" w:rsidP="0008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82" w:rsidRDefault="00F870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A35788"/>
    <w:multiLevelType w:val="hybridMultilevel"/>
    <w:tmpl w:val="90EA0872"/>
    <w:lvl w:ilvl="0" w:tplc="1B7CD4A0">
      <w:start w:val="1"/>
      <w:numFmt w:val="bullet"/>
      <w:lvlText w:val=""/>
      <w:lvlJc w:val="left"/>
      <w:pPr>
        <w:ind w:left="1788" w:hanging="360"/>
      </w:pPr>
      <w:rPr>
        <w:rFonts w:ascii="Wingdings" w:hAnsi="Wingdings" w:hint="default"/>
        <w:sz w:val="28"/>
        <w:szCs w:val="28"/>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10B4E"/>
    <w:multiLevelType w:val="hybridMultilevel"/>
    <w:tmpl w:val="EF60C3DA"/>
    <w:lvl w:ilvl="0" w:tplc="F73654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CC361EB"/>
    <w:multiLevelType w:val="multilevel"/>
    <w:tmpl w:val="B3B830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3"/>
  </w:num>
  <w:num w:numId="4">
    <w:abstractNumId w:val="16"/>
  </w:num>
  <w:num w:numId="5">
    <w:abstractNumId w:val="8"/>
  </w:num>
  <w:num w:numId="6">
    <w:abstractNumId w:val="11"/>
  </w:num>
  <w:num w:numId="7">
    <w:abstractNumId w:val="1"/>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num>
  <w:num w:numId="14">
    <w:abstractNumId w:val="13"/>
  </w:num>
  <w:num w:numId="15">
    <w:abstractNumId w:val="15"/>
  </w:num>
  <w:num w:numId="16">
    <w:abstractNumId w:val="17"/>
  </w:num>
  <w:num w:numId="17">
    <w:abstractNumId w:val="4"/>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7"/>
    <w:rsid w:val="000832C7"/>
    <w:rsid w:val="000B3E71"/>
    <w:rsid w:val="000F353C"/>
    <w:rsid w:val="001C1D13"/>
    <w:rsid w:val="002437CF"/>
    <w:rsid w:val="0028525C"/>
    <w:rsid w:val="002B76B5"/>
    <w:rsid w:val="003B22E7"/>
    <w:rsid w:val="003F7A0A"/>
    <w:rsid w:val="00446BEA"/>
    <w:rsid w:val="00491607"/>
    <w:rsid w:val="00494AD3"/>
    <w:rsid w:val="004D0E52"/>
    <w:rsid w:val="00551CA2"/>
    <w:rsid w:val="005560D3"/>
    <w:rsid w:val="0059064F"/>
    <w:rsid w:val="005E43BD"/>
    <w:rsid w:val="00627AC1"/>
    <w:rsid w:val="00673E3C"/>
    <w:rsid w:val="00690B87"/>
    <w:rsid w:val="006F15C0"/>
    <w:rsid w:val="00727A78"/>
    <w:rsid w:val="007567FB"/>
    <w:rsid w:val="007C6AE7"/>
    <w:rsid w:val="008817BF"/>
    <w:rsid w:val="008C0A08"/>
    <w:rsid w:val="0095734A"/>
    <w:rsid w:val="00974C9A"/>
    <w:rsid w:val="009A4EF7"/>
    <w:rsid w:val="00A16E61"/>
    <w:rsid w:val="00A34EF2"/>
    <w:rsid w:val="00A668E9"/>
    <w:rsid w:val="00AF2F5A"/>
    <w:rsid w:val="00B219BA"/>
    <w:rsid w:val="00B61571"/>
    <w:rsid w:val="00B855EB"/>
    <w:rsid w:val="00C05AC0"/>
    <w:rsid w:val="00C5129E"/>
    <w:rsid w:val="00C57559"/>
    <w:rsid w:val="00C708F2"/>
    <w:rsid w:val="00C73B10"/>
    <w:rsid w:val="00CC1340"/>
    <w:rsid w:val="00D23E79"/>
    <w:rsid w:val="00D27971"/>
    <w:rsid w:val="00D27D4F"/>
    <w:rsid w:val="00D42876"/>
    <w:rsid w:val="00DC3B8B"/>
    <w:rsid w:val="00DC7275"/>
    <w:rsid w:val="00E432AE"/>
    <w:rsid w:val="00E45559"/>
    <w:rsid w:val="00E53F3A"/>
    <w:rsid w:val="00E73455"/>
    <w:rsid w:val="00E750D0"/>
    <w:rsid w:val="00EC7929"/>
    <w:rsid w:val="00ED4881"/>
    <w:rsid w:val="00F22616"/>
    <w:rsid w:val="00F24A6E"/>
    <w:rsid w:val="00F57BFC"/>
    <w:rsid w:val="00F87082"/>
    <w:rsid w:val="00FF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497D0-61FB-47B7-AB11-454C225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32AE"/>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832C7"/>
    <w:pPr>
      <w:tabs>
        <w:tab w:val="center" w:pos="4819"/>
        <w:tab w:val="right" w:pos="9638"/>
      </w:tabs>
    </w:pPr>
    <w:rPr>
      <w:sz w:val="20"/>
      <w:szCs w:val="20"/>
      <w:lang w:eastAsia="x-none"/>
    </w:rPr>
  </w:style>
  <w:style w:type="character" w:customStyle="1" w:styleId="IntestazioneCarattere">
    <w:name w:val="Intestazione Carattere"/>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rPr>
      <w:sz w:val="20"/>
      <w:szCs w:val="20"/>
      <w:lang w:eastAsia="x-none"/>
    </w:rPr>
  </w:style>
  <w:style w:type="character" w:customStyle="1" w:styleId="PidipaginaCarattere">
    <w:name w:val="Piè di pagina Carattere"/>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Calibri" w:eastAsia="Calibri" w:hAnsi="Calibri"/>
      <w:lang w:val="it-IT"/>
    </w:rPr>
  </w:style>
  <w:style w:type="character" w:customStyle="1" w:styleId="CommaCarattere">
    <w:name w:val="Comma Carattere"/>
    <w:basedOn w:val="Carpredefinitoparagrafo"/>
    <w:link w:val="Comma"/>
    <w:rsid w:val="00D27D4F"/>
  </w:style>
  <w:style w:type="paragraph" w:customStyle="1" w:styleId="Normale1">
    <w:name w:val="Normale1"/>
    <w:rsid w:val="00E432AE"/>
    <w:rPr>
      <w:rFonts w:ascii="Times New Roman" w:eastAsia="Times New Roman" w:hAnsi="Times New Roman"/>
    </w:rPr>
  </w:style>
  <w:style w:type="table" w:customStyle="1" w:styleId="TableNormal">
    <w:name w:val="Table Normal"/>
    <w:uiPriority w:val="2"/>
    <w:semiHidden/>
    <w:unhideWhenUsed/>
    <w:qFormat/>
    <w:rsid w:val="003F7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F7A0A"/>
    <w:pPr>
      <w:widowControl w:val="0"/>
      <w:autoSpaceDE w:val="0"/>
      <w:autoSpaceDN w:val="0"/>
      <w:ind w:left="9"/>
    </w:pPr>
    <w:rPr>
      <w:rFonts w:eastAsia="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Rasulo</cp:lastModifiedBy>
  <cp:revision>9</cp:revision>
  <dcterms:created xsi:type="dcterms:W3CDTF">2024-10-11T06:46:00Z</dcterms:created>
  <dcterms:modified xsi:type="dcterms:W3CDTF">2024-12-06T09:07:00Z</dcterms:modified>
</cp:coreProperties>
</file>